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t>CONFIDENTIAL</w:t>
      </w:r>
    </w:p>
    <w:p>
      <w:pPr>
        <w:pStyle w:val="AppFormTitle"/>
        <w:rPr>
          <w:u w:val="single"/>
          <w:lang w:val="en-GB"/>
        </w:rPr>
      </w:pPr>
      <w:r>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jc w:val="both"/>
        <w:rPr>
          <w:rFonts w:asciiTheme="minorHAnsi" w:hAnsiTheme="minorHAnsi" w:cs="Arial"/>
          <w:b/>
          <w:bCs/>
        </w:rPr>
      </w:pPr>
    </w:p>
    <w:p>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jc w:val="both"/>
        <w:rPr>
          <w:rFonts w:asciiTheme="minorHAnsi" w:hAnsiTheme="minorHAnsi" w:cs="Arial"/>
        </w:rPr>
      </w:pP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1"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2"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3"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5"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6"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6"/>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jc w:val="both"/>
        <w:rPr>
          <w:rFonts w:asciiTheme="minorHAnsi" w:hAnsiTheme="minorHAnsi"/>
        </w:rPr>
      </w:pPr>
      <w:r>
        <w:rPr>
          <w:rFonts w:asciiTheme="minorHAnsi" w:hAnsiTheme="minorHAnsi"/>
        </w:rPr>
        <w:t>We are We are St. Dunstan’s Catholic Primary School, Onlsow Crescent, Woking GU22 7AX.  We are a Voluntary Aided School.</w:t>
      </w:r>
    </w:p>
    <w:p>
      <w:pPr>
        <w:pStyle w:val="ListParagraph"/>
        <w:ind w:left="1080"/>
        <w:jc w:val="bot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OFSTED/Estyn and the Local Authority Designated Officer for child protection matters (the LADO).  As a Catholic education provider, we work closely with the Diocese of Arundel and Brighton and Surrey County Council with whom we may be required to share the information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The person responsible for data protection within our organisation is Mrs J. Birch and you can contact them with any questions relating to our handling of your data.  You can contact them by emailing DPofficer@stdunstans.surrey.sch.uk</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centred environment, we shall share </w:t>
      </w:r>
      <w:r>
        <w:rPr>
          <w:rFonts w:asciiTheme="minorHAnsi" w:hAnsiTheme="minorHAnsi"/>
        </w:rPr>
        <w:lastRenderedPageBreak/>
        <w:t>the information you have provided on this form with OFSTED/Estyn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continue to process your employment application or offer you a position within our organisation.</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organisation by contacting the Headteacher on 01483 715190.  If you are unhappy with how your complaint has been handled you can contact the Information Commissioners Office via their website at </w:t>
      </w:r>
      <w:hyperlink r:id="rId14" w:history="1">
        <w:r>
          <w:rPr>
            <w:rStyle w:val="Hyperlink"/>
            <w:rFonts w:asciiTheme="minorHAnsi" w:hAnsiTheme="minorHAnsi"/>
          </w:rPr>
          <w:t>www.ico.org.uk</w:t>
        </w:r>
      </w:hyperlink>
      <w:r>
        <w:rPr>
          <w:rFonts w:asciiTheme="minorHAnsi" w:hAnsiTheme="minorHAnsi"/>
        </w:rPr>
        <w:t xml:space="preserve">. </w:t>
      </w:r>
    </w:p>
    <w:p>
      <w:pPr>
        <w:pStyle w:val="ListParagraph"/>
        <w:rPr>
          <w:rFonts w:asciiTheme="minorHAnsi" w:hAnsiTheme="minorHAnsi"/>
        </w:rPr>
      </w:pPr>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sectPr>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Rehabilitation of Offenders Act 1974 – Disclosure Form – February 2013 – updated May 2021</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documentManagement/types"/>
    <ds:schemaRef ds:uri="http://schemas.openxmlformats.org/package/2006/metadata/core-properties"/>
    <ds:schemaRef ds:uri="http://www.w3.org/XML/1998/namespace"/>
    <ds:schemaRef ds:uri="http://purl.org/dc/elements/1.1/"/>
    <ds:schemaRef ds:uri="d4dfaa1f-f179-4211-beb9-86f6063cde03"/>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37E9C979-9457-44E7-9D5B-7F849FEF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ADMIN10@admin.school</cp:lastModifiedBy>
  <cp:revision>2</cp:revision>
  <cp:lastPrinted>2016-01-28T14:41:00Z</cp:lastPrinted>
  <dcterms:created xsi:type="dcterms:W3CDTF">2023-05-16T13:08:00Z</dcterms:created>
  <dcterms:modified xsi:type="dcterms:W3CDTF">2023-05-16T13:08:00Z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